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205D5B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A572D1">
              <w:rPr>
                <w:b/>
              </w:rPr>
              <w:t xml:space="preserve"> - PAQ 4C </w:t>
            </w:r>
            <w:r w:rsidR="005D4FFD">
              <w:rPr>
                <w:b/>
              </w:rPr>
              <w:t>0</w:t>
            </w:r>
            <w:r w:rsidR="00205D5B">
              <w:rPr>
                <w:b/>
              </w:rPr>
              <w:t>1</w:t>
            </w:r>
            <w:r w:rsidR="005D4FFD">
              <w:rPr>
                <w:b/>
              </w:rPr>
              <w:t>/2023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FE724B" w:rsidP="002F4A25">
      <w:pPr>
        <w:spacing w:before="360" w:after="0" w:line="259" w:lineRule="auto"/>
        <w:ind w:left="0" w:right="0" w:firstLine="0"/>
        <w:jc w:val="center"/>
      </w:pPr>
      <w:r>
        <w:rPr>
          <w:b/>
        </w:rPr>
        <w:t>AVIS DE SOLLICITATION DE MANIFESTATION D’INTERÊT POUR L’ACQUISITION</w:t>
      </w:r>
    </w:p>
    <w:p w:rsidR="001670AA" w:rsidRDefault="001B20F2" w:rsidP="00A572D1">
      <w:pPr>
        <w:spacing w:after="0" w:line="259" w:lineRule="auto"/>
        <w:ind w:left="86" w:right="0" w:firstLine="0"/>
        <w:jc w:val="center"/>
      </w:pPr>
      <w:r>
        <w:rPr>
          <w:b/>
        </w:rPr>
        <w:t xml:space="preserve">DES LICENCES, </w:t>
      </w:r>
      <w:r w:rsidR="00A572D1">
        <w:rPr>
          <w:b/>
        </w:rPr>
        <w:t>DE</w:t>
      </w:r>
      <w:r>
        <w:rPr>
          <w:b/>
        </w:rPr>
        <w:t>S</w:t>
      </w:r>
      <w:r w:rsidR="00A572D1">
        <w:rPr>
          <w:b/>
        </w:rPr>
        <w:t xml:space="preserve"> VOUCHERS D’EXAMEN </w:t>
      </w:r>
      <w:r>
        <w:rPr>
          <w:b/>
        </w:rPr>
        <w:t xml:space="preserve">ET FORMATION DES FORMATEURS EN </w:t>
      </w:r>
      <w:r w:rsidR="00A572D1">
        <w:rPr>
          <w:b/>
        </w:rPr>
        <w:t>CAO/DAO</w:t>
      </w:r>
    </w:p>
    <w:p w:rsidR="00A572D1" w:rsidRDefault="00A572D1" w:rsidP="00F47E7A">
      <w:pPr>
        <w:spacing w:after="348"/>
        <w:ind w:left="-5" w:right="0"/>
      </w:pPr>
    </w:p>
    <w:p w:rsidR="00F47E7A" w:rsidRDefault="00FE724B" w:rsidP="00F47E7A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proofErr w:type="spellStart"/>
      <w:r>
        <w:t>prêt</w:t>
      </w:r>
      <w:r w:rsidRPr="0045390D">
        <w:t>n</w:t>
      </w:r>
      <w:proofErr w:type="spellEnd"/>
      <w:r w:rsidRPr="0045390D">
        <w:t>° 8590-TN</w:t>
      </w:r>
      <w:r>
        <w:t xml:space="preserve"> entre la Banque Internationale pour la Reconstruction et le Développement (BIRD) et le Ministère de l’Enseignement Supérieur et de la Recherche Scientifique (MESRS), 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proofErr w:type="spellEnd"/>
      <w:r w:rsidR="00EE4055">
        <w:t xml:space="preserve"> </w:t>
      </w:r>
      <w:r>
        <w:t>a bénéficié d’un projet PAQ-</w:t>
      </w:r>
      <w:r w:rsidR="002F4A25">
        <w:t>4C</w:t>
      </w:r>
      <w:r w:rsidR="00F47E7A">
        <w:t>.</w:t>
      </w:r>
    </w:p>
    <w:p w:rsidR="001670AA" w:rsidRDefault="002F4A25" w:rsidP="00640EF1">
      <w:pPr>
        <w:spacing w:after="368"/>
        <w:ind w:left="-5" w:right="0"/>
      </w:pPr>
      <w:r>
        <w:t>L’</w:t>
      </w:r>
      <w:r w:rsidRPr="002F4A25">
        <w:t xml:space="preserve">Institut Supérieur des Etudes Technologiques de </w:t>
      </w:r>
      <w:proofErr w:type="spellStart"/>
      <w:r w:rsidRPr="002F4A25">
        <w:t>Siliana</w:t>
      </w:r>
      <w:proofErr w:type="spellEnd"/>
      <w:r>
        <w:t xml:space="preserve"> sollicite</w:t>
      </w:r>
      <w:r w:rsidR="00FE724B">
        <w:t xml:space="preserve"> des candidatures en vue de la </w:t>
      </w:r>
      <w:proofErr w:type="gramStart"/>
      <w:r w:rsidR="00FE724B">
        <w:t>fourniture</w:t>
      </w:r>
      <w:proofErr w:type="gramEnd"/>
      <w:r w:rsidR="00FE724B">
        <w:t xml:space="preserve"> des biens et </w:t>
      </w:r>
      <w:r>
        <w:t>services de</w:t>
      </w:r>
      <w:r w:rsidR="00640EF1">
        <w:t xml:space="preserve">s organismes </w:t>
      </w:r>
      <w:r w:rsidR="00FE724B">
        <w:t>relatifs à:</w:t>
      </w:r>
    </w:p>
    <w:tbl>
      <w:tblPr>
        <w:tblStyle w:val="Grilledutableau"/>
        <w:tblW w:w="9634" w:type="dxa"/>
        <w:jc w:val="center"/>
        <w:tblLook w:val="04A0"/>
      </w:tblPr>
      <w:tblGrid>
        <w:gridCol w:w="856"/>
        <w:gridCol w:w="8778"/>
      </w:tblGrid>
      <w:tr w:rsidR="00943835" w:rsidRPr="005A55DF" w:rsidTr="0059721F">
        <w:trPr>
          <w:trHeight w:val="196"/>
          <w:jc w:val="center"/>
        </w:trPr>
        <w:tc>
          <w:tcPr>
            <w:tcW w:w="856" w:type="dxa"/>
            <w:vAlign w:val="center"/>
          </w:tcPr>
          <w:p w:rsidR="00943835" w:rsidRPr="005A55DF" w:rsidRDefault="00943835" w:rsidP="005A55DF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A55DF">
              <w:rPr>
                <w:b/>
                <w:bCs/>
                <w:sz w:val="20"/>
                <w:szCs w:val="20"/>
              </w:rPr>
              <w:t>Articles</w:t>
            </w:r>
          </w:p>
        </w:tc>
        <w:tc>
          <w:tcPr>
            <w:tcW w:w="8778" w:type="dxa"/>
            <w:vAlign w:val="center"/>
          </w:tcPr>
          <w:p w:rsidR="00943835" w:rsidRPr="005A55DF" w:rsidRDefault="00943835" w:rsidP="005A55DF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A55DF">
              <w:rPr>
                <w:b/>
                <w:bCs/>
                <w:sz w:val="20"/>
                <w:szCs w:val="20"/>
              </w:rPr>
              <w:t>Désignation</w:t>
            </w:r>
          </w:p>
        </w:tc>
      </w:tr>
      <w:tr w:rsidR="00943835" w:rsidRPr="005A55DF" w:rsidTr="0059721F">
        <w:trPr>
          <w:jc w:val="center"/>
        </w:trPr>
        <w:tc>
          <w:tcPr>
            <w:tcW w:w="856" w:type="dxa"/>
            <w:vAlign w:val="center"/>
          </w:tcPr>
          <w:p w:rsidR="00943835" w:rsidRPr="005A55DF" w:rsidRDefault="00943835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8" w:type="dxa"/>
            <w:vAlign w:val="center"/>
          </w:tcPr>
          <w:p w:rsidR="00943835" w:rsidRPr="00943835" w:rsidRDefault="00DF2557" w:rsidP="00DF25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943835">
              <w:rPr>
                <w:sz w:val="23"/>
                <w:szCs w:val="23"/>
              </w:rPr>
              <w:t xml:space="preserve">icence du logiciel </w:t>
            </w:r>
            <w:proofErr w:type="spellStart"/>
            <w:r w:rsidR="00943835">
              <w:rPr>
                <w:sz w:val="23"/>
                <w:szCs w:val="23"/>
              </w:rPr>
              <w:t>Solid</w:t>
            </w:r>
            <w:proofErr w:type="spellEnd"/>
            <w:r w:rsidR="00943835">
              <w:rPr>
                <w:sz w:val="23"/>
                <w:szCs w:val="23"/>
              </w:rPr>
              <w:t xml:space="preserve"> Works.</w:t>
            </w:r>
          </w:p>
        </w:tc>
      </w:tr>
      <w:tr w:rsidR="00943835" w:rsidRPr="005A55DF" w:rsidTr="0059721F">
        <w:trPr>
          <w:jc w:val="center"/>
        </w:trPr>
        <w:tc>
          <w:tcPr>
            <w:tcW w:w="856" w:type="dxa"/>
            <w:vAlign w:val="center"/>
          </w:tcPr>
          <w:p w:rsidR="00943835" w:rsidRPr="005A55DF" w:rsidRDefault="00943835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8" w:type="dxa"/>
            <w:vAlign w:val="center"/>
          </w:tcPr>
          <w:p w:rsidR="00943835" w:rsidRPr="00DF2557" w:rsidRDefault="00D97FA5" w:rsidP="00597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Formation et certification en logiciel Civil 3D</w:t>
            </w:r>
          </w:p>
        </w:tc>
      </w:tr>
      <w:tr w:rsidR="00E93C32" w:rsidRPr="005A55DF" w:rsidTr="0059721F">
        <w:trPr>
          <w:jc w:val="center"/>
        </w:trPr>
        <w:tc>
          <w:tcPr>
            <w:tcW w:w="856" w:type="dxa"/>
            <w:vAlign w:val="center"/>
          </w:tcPr>
          <w:p w:rsidR="00E93C32" w:rsidRPr="005A55DF" w:rsidRDefault="00E93C32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8" w:type="dxa"/>
            <w:vAlign w:val="center"/>
          </w:tcPr>
          <w:p w:rsidR="00E93C32" w:rsidRDefault="00E93C32" w:rsidP="00597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Pr="00DF2557">
              <w:rPr>
                <w:sz w:val="23"/>
                <w:szCs w:val="23"/>
              </w:rPr>
              <w:t xml:space="preserve">ouchers d’examen de certification ACU en logiciel </w:t>
            </w:r>
            <w:r>
              <w:rPr>
                <w:sz w:val="23"/>
                <w:szCs w:val="23"/>
              </w:rPr>
              <w:t>Civil 3D</w:t>
            </w:r>
          </w:p>
        </w:tc>
      </w:tr>
      <w:tr w:rsidR="0059721F" w:rsidRPr="005A55DF" w:rsidTr="0059721F">
        <w:trPr>
          <w:jc w:val="center"/>
        </w:trPr>
        <w:tc>
          <w:tcPr>
            <w:tcW w:w="856" w:type="dxa"/>
            <w:vAlign w:val="center"/>
          </w:tcPr>
          <w:p w:rsidR="0059721F" w:rsidRPr="005A55DF" w:rsidRDefault="0059721F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8" w:type="dxa"/>
            <w:vAlign w:val="center"/>
          </w:tcPr>
          <w:p w:rsidR="0059721F" w:rsidRPr="00DF2557" w:rsidRDefault="007422B6" w:rsidP="00597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59721F" w:rsidRPr="00DF2557">
              <w:rPr>
                <w:sz w:val="23"/>
                <w:szCs w:val="23"/>
              </w:rPr>
              <w:t xml:space="preserve">ouchers d’examen de certification ACU en logiciel </w:t>
            </w:r>
            <w:r w:rsidR="0059721F">
              <w:rPr>
                <w:sz w:val="23"/>
                <w:szCs w:val="23"/>
              </w:rPr>
              <w:t>Revit Structure</w:t>
            </w:r>
          </w:p>
        </w:tc>
      </w:tr>
      <w:tr w:rsidR="0059721F" w:rsidRPr="005A55DF" w:rsidTr="0059721F">
        <w:trPr>
          <w:jc w:val="center"/>
        </w:trPr>
        <w:tc>
          <w:tcPr>
            <w:tcW w:w="856" w:type="dxa"/>
            <w:vAlign w:val="center"/>
          </w:tcPr>
          <w:p w:rsidR="0059721F" w:rsidRPr="005A55DF" w:rsidRDefault="0059721F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8" w:type="dxa"/>
            <w:vAlign w:val="center"/>
          </w:tcPr>
          <w:p w:rsidR="0059721F" w:rsidRDefault="00D97FA5" w:rsidP="00597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Pr="00DF2557">
              <w:rPr>
                <w:sz w:val="23"/>
                <w:szCs w:val="23"/>
              </w:rPr>
              <w:t xml:space="preserve">ouchers d’examen de certification ACU en logiciel </w:t>
            </w:r>
            <w:proofErr w:type="spellStart"/>
            <w:r>
              <w:rPr>
                <w:sz w:val="23"/>
                <w:szCs w:val="23"/>
              </w:rPr>
              <w:t>AutoCAD</w:t>
            </w:r>
            <w:proofErr w:type="spellEnd"/>
          </w:p>
        </w:tc>
      </w:tr>
    </w:tbl>
    <w:p w:rsidR="00A572D1" w:rsidRDefault="00A572D1">
      <w:pPr>
        <w:spacing w:after="0"/>
        <w:ind w:left="-5" w:right="0"/>
      </w:pPr>
    </w:p>
    <w:p w:rsidR="001670AA" w:rsidRDefault="00FE724B" w:rsidP="00640EF1">
      <w:pPr>
        <w:spacing w:after="0"/>
        <w:ind w:left="-5" w:right="0"/>
      </w:pPr>
      <w:r>
        <w:t xml:space="preserve">Les </w:t>
      </w:r>
      <w:r w:rsidR="00EE4055">
        <w:t>organismes intéressés</w:t>
      </w:r>
      <w:r>
        <w:t xml:space="preserve">, sont invités à manifester leur intérêt via un dossier séparé pour chaque formation en fournissant, les informations prouvant qu’ils sont qualifiés pour assurer cette mission et en </w:t>
      </w:r>
      <w:r w:rsidR="00A572D1">
        <w:t>particulier :</w:t>
      </w:r>
    </w:p>
    <w:p w:rsidR="001670AA" w:rsidRDefault="00FE724B">
      <w:pPr>
        <w:numPr>
          <w:ilvl w:val="0"/>
          <w:numId w:val="1"/>
        </w:numPr>
        <w:spacing w:after="0" w:line="259" w:lineRule="auto"/>
        <w:ind w:right="0" w:hanging="360"/>
      </w:pPr>
      <w:r>
        <w:t>Une lettre de candidature dûment datée et sign</w:t>
      </w:r>
      <w:r>
        <w:rPr>
          <w:color w:val="000000"/>
        </w:rPr>
        <w:t>ée au nom du Directeur de l’établissement.</w:t>
      </w:r>
    </w:p>
    <w:p w:rsidR="001670AA" w:rsidRDefault="00640EF1" w:rsidP="00640EF1">
      <w:pPr>
        <w:numPr>
          <w:ilvl w:val="0"/>
          <w:numId w:val="1"/>
        </w:numPr>
        <w:spacing w:after="3"/>
        <w:ind w:right="0" w:hanging="360"/>
      </w:pPr>
      <w:r>
        <w:t xml:space="preserve">Une fiche de présentation de l’organisme </w:t>
      </w:r>
      <w:r w:rsidR="00FE724B">
        <w:t>candidat (domaines d’expertise, brochure, site web,…)</w:t>
      </w:r>
    </w:p>
    <w:p w:rsidR="001670AA" w:rsidRDefault="00FE724B" w:rsidP="00640EF1">
      <w:pPr>
        <w:numPr>
          <w:ilvl w:val="0"/>
          <w:numId w:val="1"/>
        </w:numPr>
        <w:spacing w:after="0"/>
        <w:ind w:right="0" w:hanging="360"/>
      </w:pPr>
      <w:r>
        <w:t>Toutes les informatio</w:t>
      </w:r>
      <w:r w:rsidR="00640EF1">
        <w:t xml:space="preserve">ns nécessaires indiquant que l’organisme </w:t>
      </w:r>
      <w:r>
        <w:t>possède l'expérience et les compétences nécessaires pour assurer la réalisation des actions (il est à noter que seules les qualifications et les compétences accompagnées de pièces justificatives seront considérées)</w:t>
      </w:r>
    </w:p>
    <w:p w:rsidR="001670AA" w:rsidRDefault="00FE724B">
      <w:pPr>
        <w:numPr>
          <w:ilvl w:val="0"/>
          <w:numId w:val="1"/>
        </w:numPr>
        <w:ind w:right="0" w:hanging="360"/>
      </w:pPr>
      <w:r>
        <w:t>Etat des personnels clé et d’appui disponibles (qualifications en rapport avec la nature de la mission).</w:t>
      </w:r>
    </w:p>
    <w:p w:rsidR="001670AA" w:rsidRDefault="00FE724B" w:rsidP="00640EF1">
      <w:pPr>
        <w:ind w:left="-5" w:right="0"/>
      </w:pPr>
      <w:r>
        <w:t xml:space="preserve">Un </w:t>
      </w:r>
      <w:r w:rsidR="00640EF1">
        <w:t>organisme</w:t>
      </w:r>
      <w:r>
        <w:t xml:space="preserve"> sera sélectionné selon la méthode « qualification des consultants » en accord avec les procédures définies dans les Directives « Sélection &amp; Emploi de bureaux d’études par les Emprunteurs de la Banque Mondiale Editions Mai 2011, mises à jour en Juillet 2014 ».</w:t>
      </w:r>
    </w:p>
    <w:p w:rsidR="001670AA" w:rsidRDefault="00FE724B">
      <w:pPr>
        <w:ind w:left="-5" w:right="0"/>
      </w:pPr>
      <w:r>
        <w:t>Les exigences en matière de qualifications sont définies dans les termes de références relatifs à cet appel de propositions.</w:t>
      </w:r>
    </w:p>
    <w:p w:rsidR="001670AA" w:rsidRDefault="00FE724B" w:rsidP="00FE724B">
      <w:pPr>
        <w:ind w:left="-5" w:right="0"/>
      </w:pPr>
      <w:r>
        <w:lastRenderedPageBreak/>
        <w:t>Les soumissionnaires intéressés peuvent retirer les termes de références auprès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ou le retirer sur son site web : www.isetsl.rnu.tn. </w:t>
      </w:r>
    </w:p>
    <w:p w:rsidR="001670AA" w:rsidRDefault="00FE724B" w:rsidP="00A572D1">
      <w:pPr>
        <w:ind w:left="-5" w:right="0"/>
      </w:pPr>
      <w:r>
        <w:t xml:space="preserve">Pour obtenir plus d'informations au sujet des termes de références, les candidats intéressés peuvent également s'adresser par email à l’adresse : </w:t>
      </w:r>
      <w:r w:rsidR="00A572D1">
        <w:rPr>
          <w:color w:val="000080"/>
          <w:u w:val="single" w:color="000080"/>
        </w:rPr>
        <w:t>khaltag</w:t>
      </w:r>
      <w:r>
        <w:rPr>
          <w:color w:val="000080"/>
          <w:u w:val="single" w:color="000080"/>
        </w:rPr>
        <w:t>@</w:t>
      </w:r>
      <w:r w:rsidR="00A572D1">
        <w:rPr>
          <w:color w:val="000080"/>
          <w:u w:val="single" w:color="000080"/>
        </w:rPr>
        <w:t>hotmail.fr</w:t>
      </w:r>
    </w:p>
    <w:p w:rsidR="001670AA" w:rsidRDefault="00FE724B" w:rsidP="00EE4055">
      <w:pPr>
        <w:spacing w:after="311"/>
        <w:ind w:left="-5" w:right="0"/>
      </w:pPr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le </w:t>
      </w:r>
      <w:r w:rsidR="00EE4055">
        <w:rPr>
          <w:b/>
          <w:bCs/>
          <w:color w:val="FF0000"/>
        </w:rPr>
        <w:t>14</w:t>
      </w:r>
      <w:r w:rsidR="007567E4" w:rsidRPr="00292B64">
        <w:rPr>
          <w:b/>
          <w:bCs/>
          <w:color w:val="FF0000"/>
        </w:rPr>
        <w:t>/</w:t>
      </w:r>
      <w:r w:rsidR="00D97FA5">
        <w:rPr>
          <w:b/>
          <w:bCs/>
          <w:color w:val="FF0000"/>
        </w:rPr>
        <w:t>06</w:t>
      </w:r>
      <w:r w:rsidRPr="00292B64">
        <w:rPr>
          <w:b/>
          <w:bCs/>
          <w:color w:val="FF0000"/>
        </w:rPr>
        <w:t>/</w:t>
      </w:r>
      <w:r w:rsidR="00DF2557">
        <w:rPr>
          <w:b/>
          <w:bCs/>
          <w:color w:val="FF0000"/>
        </w:rPr>
        <w:t>2023</w:t>
      </w:r>
      <w:r>
        <w:t>, avec la mention suivante:</w:t>
      </w:r>
    </w:p>
    <w:p w:rsidR="001670AA" w:rsidRDefault="00FE724B" w:rsidP="007422B6">
      <w:pPr>
        <w:spacing w:after="0" w:line="259" w:lineRule="auto"/>
        <w:ind w:left="86" w:right="0" w:firstLine="0"/>
        <w:jc w:val="center"/>
      </w:pPr>
      <w:r w:rsidRPr="007F754B">
        <w:rPr>
          <w:b/>
        </w:rPr>
        <w:t xml:space="preserve">« NE PAS OUVRIR, </w:t>
      </w:r>
      <w:r w:rsidR="007F754B">
        <w:rPr>
          <w:b/>
        </w:rPr>
        <w:t xml:space="preserve">MANIFESTATION D’INTERÊT POUR L’ACQUISITION DES LICENCES, DES VOUCHERS D’EXAMEN ET FORMATION DES FORMATEURS EN CAO/DAO </w:t>
      </w:r>
      <w:r>
        <w:rPr>
          <w:b/>
          <w:i/>
          <w:sz w:val="28"/>
        </w:rPr>
        <w:t>»</w:t>
      </w:r>
    </w:p>
    <w:p w:rsidR="001670AA" w:rsidRDefault="00FE724B" w:rsidP="00640EF1">
      <w:pPr>
        <w:ind w:left="-5" w:right="0"/>
      </w:pPr>
      <w:r>
        <w:t xml:space="preserve">L'analyse des dossiers de candidature soumis par les </w:t>
      </w:r>
      <w:r w:rsidR="00640EF1">
        <w:t>organismes</w:t>
      </w:r>
      <w:r>
        <w:t xml:space="preserve"> sera faite par une commission technique créée à cet effet. Les candidats seront informés en temps voulu de la suite à leur candidature.</w:t>
      </w:r>
    </w:p>
    <w:sectPr w:rsidR="001670AA" w:rsidSect="00FC5BAD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C5A4B"/>
    <w:rsid w:val="001670AA"/>
    <w:rsid w:val="001B20F2"/>
    <w:rsid w:val="00205D5B"/>
    <w:rsid w:val="00242124"/>
    <w:rsid w:val="00292B64"/>
    <w:rsid w:val="002F4A25"/>
    <w:rsid w:val="0045390D"/>
    <w:rsid w:val="00592BB1"/>
    <w:rsid w:val="0059721F"/>
    <w:rsid w:val="005A55DF"/>
    <w:rsid w:val="005D4FFD"/>
    <w:rsid w:val="00640EF1"/>
    <w:rsid w:val="007422B6"/>
    <w:rsid w:val="007567E4"/>
    <w:rsid w:val="007E12D0"/>
    <w:rsid w:val="007F754B"/>
    <w:rsid w:val="00943835"/>
    <w:rsid w:val="00A572D1"/>
    <w:rsid w:val="00C401E7"/>
    <w:rsid w:val="00CD4F77"/>
    <w:rsid w:val="00CF5FAF"/>
    <w:rsid w:val="00D24854"/>
    <w:rsid w:val="00D97FA5"/>
    <w:rsid w:val="00DE0BB1"/>
    <w:rsid w:val="00DF2557"/>
    <w:rsid w:val="00E93C32"/>
    <w:rsid w:val="00EE4055"/>
    <w:rsid w:val="00F47E7A"/>
    <w:rsid w:val="00FC5BAD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AD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FC5BAD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C5BAD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2D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943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5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383D-BD4E-453F-9B14-AE3EBFD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olfa</cp:lastModifiedBy>
  <cp:revision>23</cp:revision>
  <dcterms:created xsi:type="dcterms:W3CDTF">2019-03-21T21:10:00Z</dcterms:created>
  <dcterms:modified xsi:type="dcterms:W3CDTF">2023-05-27T10:12:00Z</dcterms:modified>
</cp:coreProperties>
</file>